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C2" w:rsidRPr="00D30B35" w:rsidRDefault="00342CC2">
      <w:pPr>
        <w:rPr>
          <w:rFonts w:eastAsiaTheme="minorEastAsia" w:hAnsi="Calibri"/>
          <w:b/>
          <w:color w:val="000000" w:themeColor="text1"/>
          <w:kern w:val="24"/>
          <w:u w:val="single"/>
        </w:rPr>
      </w:pP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 xml:space="preserve">Sustainability in </w:t>
      </w:r>
      <w:r w:rsidR="00D30B35" w:rsidRPr="00D30B35">
        <w:rPr>
          <w:rFonts w:eastAsiaTheme="minorEastAsia" w:hAnsi="Calibri"/>
          <w:b/>
          <w:color w:val="000000" w:themeColor="text1"/>
          <w:kern w:val="24"/>
          <w:u w:val="single"/>
        </w:rPr>
        <w:t>Government</w:t>
      </w: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>:</w:t>
      </w:r>
    </w:p>
    <w:p w:rsidR="005E7290" w:rsidRPr="00D30B35" w:rsidRDefault="008B4466">
      <w:pPr>
        <w:rPr>
          <w:rFonts w:eastAsiaTheme="minorEastAsia" w:hAnsi="Calibri"/>
          <w:color w:val="000000" w:themeColor="text1"/>
          <w:kern w:val="24"/>
          <w:sz w:val="20"/>
          <w:szCs w:val="20"/>
        </w:rPr>
      </w:pPr>
      <w:hyperlink r:id="rId6" w:history="1">
        <w:r w:rsidR="00342CC2" w:rsidRPr="00D30B35">
          <w:rPr>
            <w:rStyle w:val="Hyperlink"/>
            <w:rFonts w:eastAsiaTheme="minorEastAsia" w:hAnsi="Calibri"/>
            <w:kern w:val="24"/>
            <w:sz w:val="20"/>
            <w:szCs w:val="20"/>
          </w:rPr>
          <w:t>http://www.icleicanada.org</w:t>
        </w:r>
      </w:hyperlink>
    </w:p>
    <w:p w:rsidR="00342CC2" w:rsidRPr="00D30B35" w:rsidRDefault="008B4466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hyperlink r:id="rId7" w:history="1">
        <w:r w:rsidR="00342CC2" w:rsidRPr="00D30B35">
          <w:rPr>
            <w:rStyle w:val="Hyperlink"/>
            <w:rFonts w:asciiTheme="minorHAnsi" w:eastAsiaTheme="minorEastAsia" w:hAnsi="Calibri" w:cstheme="minorBidi"/>
            <w:i/>
            <w:iCs/>
            <w:kern w:val="24"/>
            <w:sz w:val="20"/>
            <w:szCs w:val="20"/>
          </w:rPr>
          <w:t>http://resilient-cities.iclei.org/</w:t>
        </w:r>
      </w:hyperlink>
    </w:p>
    <w:p w:rsidR="00342CC2" w:rsidRPr="00D30B35" w:rsidRDefault="00342CC2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342CC2" w:rsidRPr="00D30B35" w:rsidRDefault="008B4466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hyperlink r:id="rId8" w:history="1">
        <w:r w:rsidR="00D30B35" w:rsidRPr="00D30B35">
          <w:rPr>
            <w:rStyle w:val="Hyperlink"/>
            <w:rFonts w:asciiTheme="minorHAnsi" w:eastAsiaTheme="minorEastAsia" w:hAnsi="Calibri" w:cstheme="minorBidi"/>
            <w:i/>
            <w:iCs/>
            <w:kern w:val="24"/>
            <w:sz w:val="20"/>
            <w:szCs w:val="20"/>
          </w:rPr>
          <w:t>http://www.tidskriftenvatten.se/mag/tidskriftenvatten.se/dircode/docs/48_article_4750.pdf</w:t>
        </w:r>
      </w:hyperlink>
    </w:p>
    <w:p w:rsidR="00D30B35" w:rsidRPr="00D30B35" w:rsidRDefault="00D30B35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D30B35" w:rsidRDefault="008B4466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hyperlink r:id="rId9" w:history="1">
        <w:r w:rsidR="00D30B35" w:rsidRPr="00D30B35">
          <w:rPr>
            <w:rStyle w:val="Hyperlink"/>
            <w:rFonts w:asciiTheme="minorHAnsi" w:eastAsiaTheme="minorEastAsia" w:hAnsi="Calibri" w:cstheme="minorBidi"/>
            <w:i/>
            <w:iCs/>
            <w:kern w:val="24"/>
            <w:sz w:val="20"/>
            <w:szCs w:val="20"/>
          </w:rPr>
          <w:t>https://designtoimprovelife.dk/danish-capital-adapts-succesfully-to-changing-climate/</w:t>
        </w:r>
      </w:hyperlink>
    </w:p>
    <w:p w:rsidR="00E273EC" w:rsidRDefault="00E273EC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E273EC" w:rsidRPr="00E273EC" w:rsidRDefault="008B4466" w:rsidP="00E273EC">
      <w:pPr>
        <w:pStyle w:val="NormalWeb"/>
        <w:spacing w:before="0" w:beforeAutospacing="0" w:after="0" w:afterAutospacing="0"/>
        <w:rPr>
          <w:rStyle w:val="Hyperlink"/>
          <w:rFonts w:eastAsiaTheme="minorEastAsia"/>
          <w:i/>
        </w:rPr>
      </w:pPr>
      <w:hyperlink r:id="rId10" w:history="1">
        <w:r w:rsidR="00E273EC" w:rsidRPr="00E273EC">
          <w:rPr>
            <w:rStyle w:val="Hyperlink"/>
            <w:rFonts w:asciiTheme="minorHAnsi" w:eastAsiaTheme="minorEastAsia" w:hAnsi="Calibri" w:cstheme="minorBidi"/>
            <w:i/>
            <w:kern w:val="24"/>
          </w:rPr>
          <w:t>http://www.ramboll.com/media/rgr/copenhagen-cloudburst-solutions</w:t>
        </w:r>
      </w:hyperlink>
    </w:p>
    <w:p w:rsidR="00D30B35" w:rsidRPr="00D30B35" w:rsidRDefault="00D30B35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D30B35" w:rsidRDefault="008B4466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hyperlink r:id="rId11" w:history="1">
        <w:r w:rsidR="00D30B35" w:rsidRPr="00D30B35">
          <w:rPr>
            <w:rStyle w:val="Hyperlink"/>
            <w:rFonts w:asciiTheme="minorHAnsi" w:eastAsiaTheme="minorEastAsia" w:hAnsi="Calibri" w:cstheme="minorBidi"/>
            <w:i/>
            <w:iCs/>
            <w:kern w:val="24"/>
            <w:sz w:val="20"/>
            <w:szCs w:val="20"/>
          </w:rPr>
          <w:t>http://www.nyc.gov/html/dep/html/stormwater/green_infrastructure_slideshow.shtml</w:t>
        </w:r>
      </w:hyperlink>
    </w:p>
    <w:p w:rsidR="00E273EC" w:rsidRDefault="00E273EC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E273EC" w:rsidRPr="00E273EC" w:rsidRDefault="008B4466" w:rsidP="00E273EC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  <w:hyperlink r:id="rId12" w:history="1">
        <w:r w:rsidR="00E273EC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http://www.abbey-associates.com/splash-splash/introduction.html</w:t>
        </w:r>
      </w:hyperlink>
    </w:p>
    <w:p w:rsidR="00E273EC" w:rsidRPr="00E273EC" w:rsidRDefault="00E273EC" w:rsidP="00E273EC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</w:p>
    <w:p w:rsidR="00E273EC" w:rsidRPr="00E273EC" w:rsidRDefault="00E273EC" w:rsidP="00342CC2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  <w:r w:rsidRPr="00E273EC">
        <w:rPr>
          <w:rStyle w:val="Hyperlink"/>
          <w:rFonts w:asciiTheme="minorHAnsi" w:hAnsiTheme="minorHAnsi"/>
          <w:i/>
          <w:sz w:val="22"/>
          <w:szCs w:val="22"/>
        </w:rPr>
        <w:t>http://ottawa.ca/en/residents/water-and-environment/air-land-and-water/stormwater-management</w:t>
      </w:r>
    </w:p>
    <w:p w:rsidR="00D30B35" w:rsidRPr="00342CC2" w:rsidRDefault="00D30B35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</w:pPr>
    </w:p>
    <w:p w:rsidR="00D30B35" w:rsidRPr="00E273EC" w:rsidRDefault="00D30B35" w:rsidP="00E273EC">
      <w:pPr>
        <w:rPr>
          <w:rFonts w:eastAsiaTheme="minorEastAsia" w:hAnsi="Calibri"/>
          <w:b/>
          <w:color w:val="000000" w:themeColor="text1"/>
          <w:kern w:val="24"/>
          <w:u w:val="single"/>
        </w:rPr>
      </w:pP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>Technical Information:</w:t>
      </w:r>
    </w:p>
    <w:p w:rsidR="00E273EC" w:rsidRPr="00E273EC" w:rsidRDefault="008B4466" w:rsidP="00342CC2">
      <w:pPr>
        <w:pStyle w:val="NormalWeb"/>
        <w:spacing w:before="0" w:beforeAutospacing="0" w:after="0" w:afterAutospacing="0"/>
        <w:rPr>
          <w:rStyle w:val="Hyperlink"/>
          <w:rFonts w:eastAsiaTheme="minorEastAsia" w:hAnsiTheme="minorHAnsi"/>
          <w:i/>
          <w:sz w:val="22"/>
          <w:szCs w:val="22"/>
        </w:rPr>
      </w:pPr>
      <w:hyperlink r:id="rId13" w:history="1">
        <w:r w:rsidR="00D30B35" w:rsidRPr="00E273EC">
          <w:rPr>
            <w:rStyle w:val="Hyperlink"/>
            <w:rFonts w:eastAsiaTheme="minorEastAsia" w:hAnsiTheme="minorHAnsi"/>
            <w:i/>
            <w:kern w:val="24"/>
            <w:sz w:val="22"/>
            <w:szCs w:val="22"/>
          </w:rPr>
          <w:t>http://blueandgreentomorrow.com/features/green-versus-grey-infrastructure/</w:t>
        </w:r>
      </w:hyperlink>
    </w:p>
    <w:p w:rsidR="00E273EC" w:rsidRDefault="00E273EC" w:rsidP="00E273EC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</w:p>
    <w:p w:rsidR="00E273EC" w:rsidRPr="00E273EC" w:rsidRDefault="008B4466" w:rsidP="00E273EC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  <w:hyperlink r:id="rId14" w:history="1">
        <w:r w:rsidR="00E273EC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http://www.decentralizedwater.or</w:t>
        </w:r>
        <w:r w:rsidR="00E273EC" w:rsidRPr="00E273EC">
          <w:rPr>
            <w:rStyle w:val="Hyperlink"/>
            <w:rFonts w:asciiTheme="minorHAnsi" w:hAnsiTheme="minorHAnsi"/>
            <w:i/>
            <w:sz w:val="22"/>
            <w:szCs w:val="22"/>
          </w:rPr>
          <w:t>g/research_project_04-DEC</w:t>
        </w:r>
        <w:r w:rsidR="00E273EC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-13SG.asp</w:t>
        </w:r>
      </w:hyperlink>
    </w:p>
    <w:p w:rsidR="00E273EC" w:rsidRDefault="00E273EC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E273EC" w:rsidRPr="00E273EC" w:rsidRDefault="00E273EC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iCs/>
          <w:color w:val="000000" w:themeColor="text1"/>
          <w:kern w:val="24"/>
          <w:sz w:val="22"/>
          <w:szCs w:val="22"/>
          <w:u w:val="single"/>
        </w:rPr>
      </w:pPr>
      <w:r w:rsidRPr="00E273EC">
        <w:rPr>
          <w:rFonts w:asciiTheme="minorHAnsi" w:eastAsiaTheme="minorEastAsia" w:hAnsi="Calibri" w:cstheme="minorBidi"/>
          <w:b/>
          <w:iCs/>
          <w:color w:val="000000" w:themeColor="text1"/>
          <w:kern w:val="24"/>
          <w:sz w:val="22"/>
          <w:szCs w:val="22"/>
          <w:u w:val="single"/>
        </w:rPr>
        <w:t>Projects:</w:t>
      </w:r>
    </w:p>
    <w:p w:rsidR="00E273EC" w:rsidRDefault="00E273EC" w:rsidP="00342CC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342CC2" w:rsidRDefault="008B4466" w:rsidP="00342CC2">
      <w:pPr>
        <w:pStyle w:val="NormalWeb"/>
        <w:spacing w:before="0" w:beforeAutospacing="0" w:after="0" w:afterAutospacing="0"/>
        <w:rPr>
          <w:rStyle w:val="Hyperlink"/>
          <w:rFonts w:eastAsiaTheme="minorEastAsia" w:hAnsiTheme="minorHAnsi"/>
          <w:i/>
          <w:sz w:val="22"/>
          <w:szCs w:val="22"/>
        </w:rPr>
      </w:pPr>
      <w:hyperlink r:id="rId15" w:history="1">
        <w:r w:rsidR="00342CC2" w:rsidRPr="00E273EC">
          <w:rPr>
            <w:rStyle w:val="Hyperlink"/>
            <w:rFonts w:eastAsiaTheme="minorEastAsia" w:hAnsiTheme="minorHAnsi"/>
            <w:i/>
            <w:kern w:val="24"/>
            <w:sz w:val="22"/>
            <w:szCs w:val="22"/>
          </w:rPr>
          <w:t>http://worldlandscapearchitect.com/king-street-revitalization-kitchener-canada-ibi-group</w:t>
        </w:r>
      </w:hyperlink>
    </w:p>
    <w:p w:rsidR="00E273EC" w:rsidRPr="00D30B35" w:rsidRDefault="00E273EC" w:rsidP="00E273EC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</w:p>
    <w:p w:rsidR="00E273EC" w:rsidRPr="00E273EC" w:rsidRDefault="008B4466" w:rsidP="00E273EC">
      <w:pPr>
        <w:pStyle w:val="NormalWeb"/>
        <w:spacing w:before="0" w:beforeAutospacing="0" w:after="0" w:afterAutospacing="0"/>
        <w:rPr>
          <w:rStyle w:val="Hyperlink"/>
          <w:rFonts w:eastAsiaTheme="minorEastAsia" w:hAnsiTheme="minorHAnsi"/>
          <w:i/>
          <w:sz w:val="22"/>
          <w:szCs w:val="22"/>
        </w:rPr>
      </w:pPr>
      <w:hyperlink r:id="rId16" w:history="1">
        <w:r w:rsidR="00E273EC" w:rsidRPr="00E273EC">
          <w:rPr>
            <w:rStyle w:val="Hyperlink"/>
            <w:rFonts w:eastAsiaTheme="minorEastAsia" w:hAnsiTheme="minorHAnsi"/>
            <w:i/>
            <w:kern w:val="24"/>
            <w:sz w:val="22"/>
            <w:szCs w:val="22"/>
          </w:rPr>
          <w:t>http://www.raingardentour.ca/ontario.html</w:t>
        </w:r>
      </w:hyperlink>
    </w:p>
    <w:p w:rsidR="00342CC2" w:rsidRPr="00D30B35" w:rsidRDefault="00342CC2" w:rsidP="00342CC2">
      <w:pPr>
        <w:pStyle w:val="NormalWeb"/>
        <w:spacing w:before="0" w:beforeAutospacing="0" w:after="0" w:afterAutospacing="0"/>
      </w:pPr>
    </w:p>
    <w:p w:rsidR="00D30B35" w:rsidRPr="00E273EC" w:rsidRDefault="00D30B35" w:rsidP="00E273EC">
      <w:pPr>
        <w:rPr>
          <w:rFonts w:eastAsiaTheme="minorEastAsia" w:hAnsi="Calibri"/>
          <w:b/>
          <w:color w:val="000000" w:themeColor="text1"/>
          <w:kern w:val="24"/>
          <w:u w:val="single"/>
        </w:rPr>
      </w:pP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 xml:space="preserve">Rain Garden Manuals for </w:t>
      </w:r>
      <w:proofErr w:type="gramStart"/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>Homeowners :</w:t>
      </w:r>
      <w:proofErr w:type="gramEnd"/>
    </w:p>
    <w:p w:rsidR="00342CC2" w:rsidRPr="00E273EC" w:rsidRDefault="008B4466" w:rsidP="00342CC2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kern w:val="24"/>
          <w:sz w:val="22"/>
          <w:szCs w:val="22"/>
        </w:rPr>
      </w:pPr>
      <w:hyperlink r:id="rId17" w:history="1">
        <w:r w:rsidR="00342CC2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http://clean-water.uwex.edu/pubs/pdf/rgmanual.pdf</w:t>
        </w:r>
      </w:hyperlink>
    </w:p>
    <w:p w:rsidR="00D30B35" w:rsidRPr="00E273EC" w:rsidRDefault="00D30B35" w:rsidP="00342CC2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iCs/>
          <w:sz w:val="22"/>
          <w:szCs w:val="22"/>
        </w:rPr>
      </w:pPr>
    </w:p>
    <w:p w:rsidR="00D30B35" w:rsidRPr="00E273EC" w:rsidRDefault="008B4466" w:rsidP="00D30B35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  <w:hyperlink r:id="rId18" w:history="1">
        <w:r w:rsidR="00D30B35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http://www.cmhc-schl.gc.ca/en</w:t>
        </w:r>
      </w:hyperlink>
    </w:p>
    <w:p w:rsidR="00D30B35" w:rsidRPr="00E273EC" w:rsidRDefault="00D30B35" w:rsidP="00D30B35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</w:p>
    <w:p w:rsidR="00D30B35" w:rsidRPr="00E273EC" w:rsidRDefault="008B4466" w:rsidP="00D30B35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  <w:hyperlink r:id="rId19" w:history="1">
        <w:r w:rsidR="00D30B35" w:rsidRPr="00E273EC">
          <w:rPr>
            <w:rStyle w:val="Hyperlink"/>
            <w:rFonts w:asciiTheme="minorHAnsi" w:eastAsiaTheme="minorEastAsia" w:hAnsiTheme="minorHAnsi" w:cstheme="minorBidi"/>
            <w:i/>
            <w:kern w:val="24"/>
            <w:sz w:val="22"/>
            <w:szCs w:val="22"/>
          </w:rPr>
          <w:t>http://www.cmhc-schl.gc.ca/odpub/pdf/63490.pdf?lang=en</w:t>
        </w:r>
      </w:hyperlink>
    </w:p>
    <w:p w:rsidR="00D30B35" w:rsidRPr="00E273EC" w:rsidRDefault="00D30B35" w:rsidP="00D30B35">
      <w:pPr>
        <w:pStyle w:val="NormalWeb"/>
        <w:spacing w:before="0" w:beforeAutospacing="0" w:after="0" w:afterAutospacing="0"/>
        <w:rPr>
          <w:rStyle w:val="Hyperlink"/>
          <w:rFonts w:asciiTheme="minorHAnsi" w:eastAsiaTheme="minorEastAsia" w:hAnsiTheme="minorHAnsi"/>
          <w:i/>
          <w:sz w:val="22"/>
          <w:szCs w:val="22"/>
        </w:rPr>
      </w:pPr>
    </w:p>
    <w:p w:rsidR="00342CC2" w:rsidRPr="00E273EC" w:rsidRDefault="008B4466" w:rsidP="00E273EC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FF" w:themeColor="hyperlink"/>
          <w:sz w:val="22"/>
          <w:szCs w:val="22"/>
          <w:u w:val="single"/>
        </w:rPr>
      </w:pPr>
      <w:hyperlink r:id="rId20" w:history="1">
        <w:r w:rsidR="00D30B35" w:rsidRPr="00E273EC">
          <w:rPr>
            <w:rStyle w:val="Hyperlink"/>
            <w:rFonts w:asciiTheme="minorHAnsi" w:hAnsiTheme="minorHAnsi"/>
            <w:i/>
            <w:sz w:val="22"/>
            <w:szCs w:val="22"/>
          </w:rPr>
          <w:t>http://www.cmhc-schl.gc.ca/odpub/pdf/65658.pdf?lang=en</w:t>
        </w:r>
      </w:hyperlink>
    </w:p>
    <w:p w:rsidR="00E273EC" w:rsidRDefault="00E273EC" w:rsidP="00D30B35">
      <w:pPr>
        <w:rPr>
          <w:rFonts w:eastAsiaTheme="minorEastAsia" w:hAnsi="Calibri"/>
          <w:b/>
          <w:color w:val="000000" w:themeColor="text1"/>
          <w:kern w:val="24"/>
          <w:u w:val="single"/>
        </w:rPr>
      </w:pPr>
    </w:p>
    <w:p w:rsidR="00D30B35" w:rsidRPr="00D30B35" w:rsidRDefault="00D30B35" w:rsidP="00D30B35">
      <w:pPr>
        <w:rPr>
          <w:rFonts w:eastAsiaTheme="minorEastAsia" w:hAnsi="Calibri"/>
          <w:b/>
          <w:color w:val="000000" w:themeColor="text1"/>
          <w:kern w:val="24"/>
          <w:u w:val="single"/>
        </w:rPr>
      </w:pP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>Products</w:t>
      </w:r>
      <w:r w:rsidR="00E273EC">
        <w:rPr>
          <w:rFonts w:eastAsiaTheme="minorEastAsia" w:hAnsi="Calibri"/>
          <w:b/>
          <w:color w:val="000000" w:themeColor="text1"/>
          <w:kern w:val="24"/>
          <w:u w:val="single"/>
        </w:rPr>
        <w:t>, Plants</w:t>
      </w:r>
      <w:r w:rsidRPr="00D30B35">
        <w:rPr>
          <w:rFonts w:eastAsiaTheme="minorEastAsia" w:hAnsi="Calibri"/>
          <w:b/>
          <w:color w:val="000000" w:themeColor="text1"/>
          <w:kern w:val="24"/>
          <w:u w:val="single"/>
        </w:rPr>
        <w:t>:</w:t>
      </w:r>
    </w:p>
    <w:p w:rsidR="00342CC2" w:rsidRPr="00E273EC" w:rsidRDefault="00342CC2" w:rsidP="00342CC2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</w:p>
    <w:p w:rsidR="00342CC2" w:rsidRPr="00E273EC" w:rsidRDefault="008B4466" w:rsidP="00342CC2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  <w:hyperlink r:id="rId21" w:history="1">
        <w:r w:rsidR="00342CC2" w:rsidRPr="00E273EC">
          <w:rPr>
            <w:rStyle w:val="Hyperlink"/>
            <w:rFonts w:asciiTheme="minorHAnsi" w:hAnsiTheme="minorHAnsi"/>
            <w:i/>
            <w:sz w:val="22"/>
            <w:szCs w:val="22"/>
          </w:rPr>
          <w:t>http://www.horticulture-indigo.com/tag/jardin-de-pluie/</w:t>
        </w:r>
      </w:hyperlink>
    </w:p>
    <w:p w:rsidR="00E273EC" w:rsidRPr="00E273EC" w:rsidRDefault="00E273EC" w:rsidP="00E273EC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</w:p>
    <w:p w:rsidR="00E273EC" w:rsidRPr="00E273EC" w:rsidRDefault="008B4466" w:rsidP="00E273EC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  <w:hyperlink r:id="rId22" w:history="1">
        <w:r w:rsidR="00E273EC" w:rsidRPr="00E273EC">
          <w:rPr>
            <w:rStyle w:val="Hyperlink"/>
            <w:rFonts w:asciiTheme="minorHAnsi" w:hAnsiTheme="minorHAnsi"/>
            <w:i/>
            <w:sz w:val="22"/>
            <w:szCs w:val="22"/>
          </w:rPr>
          <w:t>http://www.ndspro.com/drainage-systems/dry-wells/flo-well-dry-well</w:t>
        </w:r>
      </w:hyperlink>
    </w:p>
    <w:p w:rsidR="00342CC2" w:rsidRPr="00E273EC" w:rsidRDefault="00342CC2" w:rsidP="00342CC2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</w:p>
    <w:p w:rsidR="00342CC2" w:rsidRPr="00E273EC" w:rsidRDefault="008B4466" w:rsidP="00342CC2">
      <w:pPr>
        <w:pStyle w:val="NormalWeb"/>
        <w:spacing w:before="0" w:beforeAutospacing="0" w:after="0" w:afterAutospacing="0"/>
        <w:rPr>
          <w:rStyle w:val="Hyperlink"/>
          <w:rFonts w:hAnsiTheme="minorHAnsi"/>
          <w:i/>
          <w:sz w:val="22"/>
          <w:szCs w:val="22"/>
        </w:rPr>
      </w:pPr>
      <w:hyperlink r:id="rId23" w:history="1">
        <w:r w:rsidR="00342CC2" w:rsidRPr="00E273EC">
          <w:rPr>
            <w:rStyle w:val="Hyperlink"/>
            <w:rFonts w:asciiTheme="minorHAnsi" w:hAnsiTheme="minorHAnsi"/>
            <w:i/>
            <w:sz w:val="22"/>
            <w:szCs w:val="22"/>
          </w:rPr>
          <w:t>https://www.pca.state.mn.us/sites/default/files/pfsd-section2.pdf</w:t>
        </w:r>
      </w:hyperlink>
    </w:p>
    <w:p w:rsidR="00342CC2" w:rsidRDefault="00342CC2"/>
    <w:p w:rsidR="008B4466" w:rsidRPr="00D30B35" w:rsidRDefault="008B4466">
      <w:bookmarkStart w:id="0" w:name="_GoBack"/>
      <w:bookmarkEnd w:id="0"/>
    </w:p>
    <w:sectPr w:rsidR="008B4466" w:rsidRPr="00D30B35" w:rsidSect="008B446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C2"/>
    <w:rsid w:val="00342CC2"/>
    <w:rsid w:val="007105F8"/>
    <w:rsid w:val="008B4466"/>
    <w:rsid w:val="00BB34C6"/>
    <w:rsid w:val="00C124C7"/>
    <w:rsid w:val="00D30B35"/>
    <w:rsid w:val="00E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C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C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dskriftenvatten.se/mag/tidskriftenvatten.se/dircode/docs/48_article_4750.pdf" TargetMode="External"/><Relationship Id="rId13" Type="http://schemas.openxmlformats.org/officeDocument/2006/relationships/hyperlink" Target="http://blueandgreentomorrow.com/features/green-versus-grey-infrastructure/" TargetMode="External"/><Relationship Id="rId18" Type="http://schemas.openxmlformats.org/officeDocument/2006/relationships/hyperlink" Target="http://www.cmhc-schl.gc.ca/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orticulture-indigo.com/tag/jardin-de-pluie/" TargetMode="External"/><Relationship Id="rId7" Type="http://schemas.openxmlformats.org/officeDocument/2006/relationships/hyperlink" Target="http://resilient-cities.iclei.org/" TargetMode="External"/><Relationship Id="rId12" Type="http://schemas.openxmlformats.org/officeDocument/2006/relationships/hyperlink" Target="http://www.abbey-associates.com/splash-splash/introduction.html" TargetMode="External"/><Relationship Id="rId17" Type="http://schemas.openxmlformats.org/officeDocument/2006/relationships/hyperlink" Target="http://clean-water.uwex.edu/pubs/pdf/rgmanual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aingardentour.ca/ontario.html" TargetMode="External"/><Relationship Id="rId20" Type="http://schemas.openxmlformats.org/officeDocument/2006/relationships/hyperlink" Target="http://www.cmhc-schl.gc.ca/odpub/pdf/65658.pdf?lang=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cleicanada.org" TargetMode="External"/><Relationship Id="rId11" Type="http://schemas.openxmlformats.org/officeDocument/2006/relationships/hyperlink" Target="http://www.nyc.gov/html/dep/html/stormwater/green_infrastructure_slideshow.s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orldlandscapearchitect.com/king-street-revitalization-kitchener-canada-ibi-group" TargetMode="External"/><Relationship Id="rId23" Type="http://schemas.openxmlformats.org/officeDocument/2006/relationships/hyperlink" Target="https://www.pca.state.mn.us/sites/default/files/pfsd-section2.pdf" TargetMode="External"/><Relationship Id="rId10" Type="http://schemas.openxmlformats.org/officeDocument/2006/relationships/hyperlink" Target="http://www.ramboll.com/media/rgr/copenhagen-cloudburst-solutions" TargetMode="External"/><Relationship Id="rId19" Type="http://schemas.openxmlformats.org/officeDocument/2006/relationships/hyperlink" Target="http://www.cmhc-schl.gc.ca/odpub/pdf/63490.pdf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igntoimprovelife.dk/danish-capital-adapts-succesfully-to-changing-climate/" TargetMode="External"/><Relationship Id="rId14" Type="http://schemas.openxmlformats.org/officeDocument/2006/relationships/hyperlink" Target="http://www.decentralizedwater.org/research_project_04-DEC-13SG.asp" TargetMode="External"/><Relationship Id="rId22" Type="http://schemas.openxmlformats.org/officeDocument/2006/relationships/hyperlink" Target="http://www.ndspro.com/drainage-systems/dry-wells/flo-well-dry-w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D999-2017-4C62-95ED-BD1153EA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NCC-CCN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Crossan, Carole</dc:creator>
  <cp:lastModifiedBy>Ken</cp:lastModifiedBy>
  <cp:revision>2</cp:revision>
  <dcterms:created xsi:type="dcterms:W3CDTF">2016-03-10T20:43:00Z</dcterms:created>
  <dcterms:modified xsi:type="dcterms:W3CDTF">2016-03-18T13:48:00Z</dcterms:modified>
</cp:coreProperties>
</file>